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11268120"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1F6FA3C3"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14:paraId="341A57A9" w14:textId="77777777" w:rsidR="00B439A3" w:rsidRPr="005B552E" w:rsidRDefault="00B439A3" w:rsidP="007A453D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5440E141" w:rsidR="00B439A3" w:rsidRPr="00433B21" w:rsidRDefault="002C122C" w:rsidP="007A453D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7D2C51" w:rsidRPr="00433B21">
        <w:t xml:space="preserve"> 2.3</w:t>
      </w:r>
      <w:r w:rsidRPr="00433B21">
        <w:t xml:space="preserve"> „Rozvinout kulturní a kreativní oblast“, s  opatřením </w:t>
      </w:r>
      <w:r w:rsidR="007D2C51" w:rsidRPr="00433B21">
        <w:t xml:space="preserve">2.3.1 </w:t>
      </w:r>
      <w:r w:rsidRPr="00433B21">
        <w:t>„Paměťové instituce a kulturní památky“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2.3.1.A</w:t>
      </w:r>
      <w:r w:rsidRPr="00433B21">
        <w:t xml:space="preserve"> „Paměťové</w:t>
      </w:r>
      <w:proofErr w:type="gramEnd"/>
      <w:r w:rsidRPr="00433B21">
        <w:t xml:space="preserve"> instituce a kulturní památky“.</w:t>
      </w:r>
    </w:p>
    <w:p w14:paraId="45C2C175" w14:textId="5730209D" w:rsidR="00A040E9" w:rsidRDefault="00176396" w:rsidP="007A453D">
      <w:pPr>
        <w:pStyle w:val="Nadpis2"/>
        <w:numPr>
          <w:ilvl w:val="0"/>
          <w:numId w:val="3"/>
        </w:numPr>
        <w:spacing w:before="480" w:after="240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Zpřístupnění </w:t>
      </w:r>
      <w:r w:rsidR="00C33403">
        <w:rPr>
          <w:color w:val="365F91" w:themeColor="accent1" w:themeShade="BF"/>
        </w:rPr>
        <w:t>prostor pro nové expozice</w:t>
      </w:r>
    </w:p>
    <w:p w14:paraId="3E917C6F" w14:textId="5E25363D" w:rsidR="00A040E9" w:rsidRPr="00A040E9" w:rsidRDefault="00C432ED" w:rsidP="007A453D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>
        <w:t>popíše</w:t>
      </w:r>
      <w:r w:rsidR="00C014A5">
        <w:t>,</w:t>
      </w:r>
      <w:r>
        <w:t xml:space="preserve"> </w:t>
      </w:r>
      <w:r w:rsidR="00C014A5">
        <w:t xml:space="preserve">jak </w:t>
      </w:r>
      <w:r w:rsidR="00C014A5" w:rsidRPr="00C014A5">
        <w:t xml:space="preserve">projekt </w:t>
      </w:r>
      <w:r w:rsidR="00C33403" w:rsidRPr="00C33403">
        <w:t>na výstavbu, rozšíření nebo modernizaci prostor pro uchování a ochranu sbírkových fondů přispěje k alespoň částečnému zpřístupnění prostor stávajícího depozitáře nebo využití alespoň jeho části pro nové expozice</w:t>
      </w:r>
      <w:r w:rsidR="00C014A5" w:rsidRPr="00C014A5">
        <w:t>.</w:t>
      </w:r>
    </w:p>
    <w:p w14:paraId="5FBF89CD" w14:textId="4960922C"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4B0714B5"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</w:t>
      </w:r>
      <w:r w:rsidR="00433B21">
        <w:t> </w:t>
      </w:r>
      <w:r w:rsidRPr="00C60604">
        <w:t xml:space="preserve">Podpořit odborné a inkluzivní vzdělávání v aglomeraci: </w:t>
      </w:r>
    </w:p>
    <w:p w14:paraId="1AA8D19A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využití zdrojů paměťových institucí ve vzdělávání, </w:t>
      </w:r>
    </w:p>
    <w:p w14:paraId="597DC1C2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rozvoj kulturní úrovně a kreativity žáků/studentů, </w:t>
      </w:r>
    </w:p>
    <w:p w14:paraId="487F0DE3" w14:textId="3559267C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77777777" w:rsidR="00C60604" w:rsidRP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paměťové instituce jako zdroj know-how pro podniky,</w:t>
      </w:r>
    </w:p>
    <w:p w14:paraId="56E29B24" w14:textId="5096497C" w:rsidR="00C60604" w:rsidRDefault="00C60604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  <w:r w:rsidR="006D11D7">
        <w:t>.</w:t>
      </w:r>
    </w:p>
    <w:p w14:paraId="3CA8C036" w14:textId="3AD362BB" w:rsidR="00E44DA3" w:rsidRDefault="00E44DA3" w:rsidP="00D05CF8">
      <w:pPr>
        <w:pStyle w:val="Odstavecseseznamem"/>
        <w:spacing w:before="120" w:after="160" w:line="259" w:lineRule="auto"/>
        <w:ind w:left="1134"/>
        <w:jc w:val="both"/>
      </w:pPr>
    </w:p>
    <w:p w14:paraId="1E3A591D" w14:textId="10E0712D" w:rsidR="0040495E" w:rsidRDefault="00562B9E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a zefektivnění alespoň 10 % muzejních podsbírek</w:t>
      </w:r>
    </w:p>
    <w:p w14:paraId="1FAE0679" w14:textId="0F4F8208" w:rsidR="00562B9E" w:rsidRPr="00433B21" w:rsidRDefault="00830187" w:rsidP="007A453D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433B21">
        <w:t xml:space="preserve">Žadatel </w:t>
      </w:r>
      <w:r w:rsidR="00F34ED3" w:rsidRPr="00433B21">
        <w:t>uvede, jaký podíl sbírek a podsbírek uvedené instituce bude zpřístupněn</w:t>
      </w:r>
      <w:r w:rsidR="00377F64" w:rsidRPr="00433B21">
        <w:t>.</w:t>
      </w:r>
    </w:p>
    <w:p w14:paraId="48CA24FD" w14:textId="71DEBE39" w:rsidR="00D5154A" w:rsidRPr="00433B21" w:rsidRDefault="005836D0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 w:rsidRPr="00433B21">
        <w:rPr>
          <w:color w:val="365F91" w:themeColor="accent1" w:themeShade="BF"/>
        </w:rPr>
        <w:t>Návštěvnost muzea</w:t>
      </w:r>
    </w:p>
    <w:p w14:paraId="66479345" w14:textId="68BC8B4F" w:rsidR="00D25A9C" w:rsidRPr="00433B21" w:rsidRDefault="005836D0" w:rsidP="004A5D51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  <w:rPr>
          <w:lang w:eastAsia="cs-CZ"/>
        </w:rPr>
      </w:pPr>
      <w:r w:rsidRPr="00433B21">
        <w:rPr>
          <w:lang w:eastAsia="cs-CZ"/>
        </w:rPr>
        <w:t>Žadatel uvede</w:t>
      </w:r>
      <w:r w:rsidR="00F34ED3" w:rsidRPr="00433B21">
        <w:rPr>
          <w:lang w:eastAsia="cs-CZ"/>
        </w:rPr>
        <w:t xml:space="preserve"> </w:t>
      </w:r>
      <w:r w:rsidRPr="00433B21">
        <w:rPr>
          <w:lang w:eastAsia="cs-CZ"/>
        </w:rPr>
        <w:t xml:space="preserve">návštěvnost muzea, jež je vypočítaná jako </w:t>
      </w:r>
      <w:r w:rsidR="00F34ED3" w:rsidRPr="00433B21">
        <w:rPr>
          <w:lang w:eastAsia="cs-CZ"/>
        </w:rPr>
        <w:t>roční průměr za poslední tři roky, a to včetně způsobu výpočtu</w:t>
      </w:r>
      <w:r w:rsidRPr="00433B21">
        <w:rPr>
          <w:lang w:eastAsia="cs-CZ"/>
        </w:rPr>
        <w:t>.</w:t>
      </w:r>
    </w:p>
    <w:p w14:paraId="6BC44296" w14:textId="50326851"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lastRenderedPageBreak/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14:paraId="633B6EA0" w14:textId="25B9C813"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14:paraId="633D59B1" w14:textId="1DC7DFFA"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95pt;height:194.95pt" o:ole="">
            <v:imagedata r:id="rId8" o:title=""/>
          </v:shape>
          <o:OLEObject Type="Embed" ProgID="Excel.Sheet.12" ShapeID="_x0000_i1025" DrawAspect="Content" ObjectID="_1542174652" r:id="rId9"/>
        </w:object>
      </w:r>
    </w:p>
    <w:p w14:paraId="528DC075" w14:textId="4092896D"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 podporu</w:t>
      </w:r>
      <w:r w:rsidRPr="00582129">
        <w:t>.</w:t>
      </w:r>
      <w:r>
        <w:t xml:space="preserve"> </w:t>
      </w:r>
    </w:p>
    <w:p w14:paraId="045071DF" w14:textId="1EB89A95"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14:paraId="0D215AE4" w14:textId="1B93A810"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>je nutné uložit do ISKP14+ na záložku Veřejné zakázky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08536" w14:textId="77777777" w:rsidR="00346A48" w:rsidRDefault="00346A48" w:rsidP="00634381">
      <w:pPr>
        <w:spacing w:after="0" w:line="240" w:lineRule="auto"/>
      </w:pPr>
      <w:r>
        <w:separator/>
      </w:r>
    </w:p>
  </w:endnote>
  <w:endnote w:type="continuationSeparator" w:id="0">
    <w:p w14:paraId="49597FAF" w14:textId="77777777" w:rsidR="00346A48" w:rsidRDefault="00346A4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71FF17BB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53C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453C6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814C" w14:textId="77777777" w:rsidR="00346A48" w:rsidRDefault="00346A48" w:rsidP="00634381">
      <w:pPr>
        <w:spacing w:after="0" w:line="240" w:lineRule="auto"/>
      </w:pPr>
      <w:r>
        <w:separator/>
      </w:r>
    </w:p>
  </w:footnote>
  <w:footnote w:type="continuationSeparator" w:id="0">
    <w:p w14:paraId="0F5E2122" w14:textId="77777777" w:rsidR="00346A48" w:rsidRDefault="00346A4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49DFAFD4" w:rsidR="005B552E" w:rsidRDefault="009B2C9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1A7D65">
      <w:rPr>
        <w:caps/>
      </w:rPr>
      <w:t>4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D34DE4"/>
    <w:multiLevelType w:val="hybridMultilevel"/>
    <w:tmpl w:val="6E900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A7D65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34ED3"/>
    <w:rsid w:val="00F41C53"/>
    <w:rsid w:val="00F449B0"/>
    <w:rsid w:val="00F45496"/>
    <w:rsid w:val="00F45D4C"/>
    <w:rsid w:val="00F45E53"/>
    <w:rsid w:val="00F46370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3AE9CF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654C-00F1-4539-BB84-FFBA0599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15</cp:revision>
  <cp:lastPrinted>2016-12-02T08:03:00Z</cp:lastPrinted>
  <dcterms:created xsi:type="dcterms:W3CDTF">2016-11-10T10:38:00Z</dcterms:created>
  <dcterms:modified xsi:type="dcterms:W3CDTF">2016-12-02T08:04:00Z</dcterms:modified>
</cp:coreProperties>
</file>