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C4D8E" w14:textId="4469BDB2" w:rsidR="004A7A27" w:rsidRDefault="004A7A27" w:rsidP="007768E9">
      <w:pPr>
        <w:pStyle w:val="Nadpis1"/>
        <w:spacing w:before="0"/>
        <w:jc w:val="center"/>
        <w:rPr>
          <w:caps/>
        </w:rPr>
      </w:pPr>
      <w:bookmarkStart w:id="0" w:name="_Toc460330203"/>
      <w:bookmarkStart w:id="1" w:name="_GoBack"/>
      <w:bookmarkEnd w:id="1"/>
      <w:r>
        <w:rPr>
          <w:caps/>
        </w:rPr>
        <w:t>Studie proveditelnosti</w:t>
      </w:r>
    </w:p>
    <w:p w14:paraId="6D5804D8" w14:textId="77777777" w:rsidR="004A7A27" w:rsidRPr="005B552E" w:rsidRDefault="004A7A27" w:rsidP="007768E9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Pr="00737688">
        <w:rPr>
          <w:caps/>
        </w:rPr>
        <w:t>pro hodnocení prováděné ZS ITI Hradecko-pardubické aglomerace</w:t>
      </w:r>
    </w:p>
    <w:bookmarkEnd w:id="0"/>
    <w:p w14:paraId="341A57A9" w14:textId="77777777" w:rsidR="00B439A3" w:rsidRPr="005B552E" w:rsidRDefault="00B439A3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Soulad</w:t>
      </w:r>
      <w:r>
        <w:rPr>
          <w:color w:val="365F91" w:themeColor="accent1" w:themeShade="BF"/>
        </w:rPr>
        <w:t xml:space="preserve"> žádosti o podporu</w:t>
      </w:r>
      <w:r w:rsidRPr="005B552E">
        <w:rPr>
          <w:color w:val="365F91" w:themeColor="accent1" w:themeShade="BF"/>
        </w:rPr>
        <w:t xml:space="preserve"> se zaměřením </w:t>
      </w:r>
      <w:r w:rsidRPr="00682DB8">
        <w:rPr>
          <w:color w:val="365F91" w:themeColor="accent1" w:themeShade="BF"/>
        </w:rPr>
        <w:t>Strategie integrované územní investice Hradecko-pardubické aglomerace</w:t>
      </w:r>
      <w:r>
        <w:rPr>
          <w:color w:val="365F91" w:themeColor="accent1" w:themeShade="BF"/>
        </w:rPr>
        <w:t xml:space="preserve"> (integrované strategie)</w:t>
      </w:r>
    </w:p>
    <w:p w14:paraId="221258A0" w14:textId="7D926276" w:rsidR="00B439A3" w:rsidRPr="0012243A" w:rsidRDefault="002C122C" w:rsidP="00614214">
      <w:pPr>
        <w:pStyle w:val="Odstavecseseznamem"/>
        <w:numPr>
          <w:ilvl w:val="0"/>
          <w:numId w:val="1"/>
        </w:numPr>
        <w:spacing w:after="60"/>
        <w:ind w:left="709" w:hanging="283"/>
        <w:contextualSpacing w:val="0"/>
        <w:jc w:val="both"/>
      </w:pPr>
      <w:r w:rsidRPr="0012243A">
        <w:t>Popis souladu s tematickým zaměřením</w:t>
      </w:r>
      <w:r>
        <w:t xml:space="preserve"> integrované strategie – tedy </w:t>
      </w:r>
      <w:r w:rsidRPr="0012243A">
        <w:t>s</w:t>
      </w:r>
      <w:r>
        <w:t xml:space="preserve">e </w:t>
      </w:r>
      <w:r w:rsidRPr="0012243A">
        <w:t>strategickým cílem</w:t>
      </w:r>
      <w:r>
        <w:t xml:space="preserve"> „Chytrá a kreativní aglomerace“, </w:t>
      </w:r>
      <w:r w:rsidRPr="0012243A">
        <w:t>s</w:t>
      </w:r>
      <w:r>
        <w:t>e</w:t>
      </w:r>
      <w:r w:rsidRPr="0012243A">
        <w:t xml:space="preserve"> specifický</w:t>
      </w:r>
      <w:r>
        <w:t>m</w:t>
      </w:r>
      <w:r w:rsidRPr="0012243A">
        <w:t xml:space="preserve"> cíl</w:t>
      </w:r>
      <w:r>
        <w:t xml:space="preserve">em „Rozvinout kulturní a kreativní oblast“, </w:t>
      </w:r>
      <w:r w:rsidRPr="0012243A">
        <w:t>s  opatření</w:t>
      </w:r>
      <w:r>
        <w:t>m „Paměťové instituce a kulturní památky“</w:t>
      </w:r>
      <w:r w:rsidRPr="0012243A">
        <w:t xml:space="preserve"> </w:t>
      </w:r>
      <w:r>
        <w:t xml:space="preserve">a </w:t>
      </w:r>
      <w:r w:rsidRPr="0012243A">
        <w:t>s </w:t>
      </w:r>
      <w:proofErr w:type="spellStart"/>
      <w:r w:rsidRPr="0012243A">
        <w:t>podopatření</w:t>
      </w:r>
      <w:r>
        <w:t>m</w:t>
      </w:r>
      <w:proofErr w:type="spellEnd"/>
      <w:r w:rsidRPr="0012243A">
        <w:t xml:space="preserve"> </w:t>
      </w:r>
      <w:r>
        <w:t>integrované strategie „Paměťové instituce a kulturní památky“.</w:t>
      </w:r>
    </w:p>
    <w:p w14:paraId="45C2C175" w14:textId="0349F19D" w:rsidR="00A040E9" w:rsidRDefault="00406F46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Zvýšení počtu návštěv památky</w:t>
      </w:r>
    </w:p>
    <w:p w14:paraId="3E917C6F" w14:textId="3FED78E6" w:rsidR="00A040E9" w:rsidRDefault="00C432ED" w:rsidP="00614214">
      <w:pPr>
        <w:pStyle w:val="Odstavecseseznamem"/>
        <w:numPr>
          <w:ilvl w:val="0"/>
          <w:numId w:val="1"/>
        </w:numPr>
        <w:spacing w:after="360"/>
        <w:jc w:val="both"/>
        <w:rPr>
          <w:lang w:eastAsia="cs-CZ"/>
        </w:rPr>
      </w:pPr>
      <w:r>
        <w:rPr>
          <w:lang w:eastAsia="cs-CZ"/>
        </w:rPr>
        <w:t xml:space="preserve">Žadatel </w:t>
      </w:r>
      <w:r w:rsidR="003A201D">
        <w:rPr>
          <w:lang w:eastAsia="cs-CZ"/>
        </w:rPr>
        <w:t>uvede</w:t>
      </w:r>
      <w:r w:rsidR="00406F46">
        <w:rPr>
          <w:lang w:eastAsia="cs-CZ"/>
        </w:rPr>
        <w:t xml:space="preserve"> informace, ze kterých bude vyplývat, že </w:t>
      </w:r>
      <w:r w:rsidR="00406F46" w:rsidRPr="00406F46">
        <w:t>projekt přispěje ke zvýšení počtu návštěv podpořené památky</w:t>
      </w:r>
      <w:r w:rsidR="00406F46">
        <w:t xml:space="preserve"> – konkrétně</w:t>
      </w:r>
      <w:r w:rsidR="003A201D">
        <w:t>, že počet návštěv</w:t>
      </w:r>
      <w:r w:rsidR="00406F46" w:rsidRPr="00406F46">
        <w:t xml:space="preserve"> v roce následujícím po roce ukončení projektu</w:t>
      </w:r>
      <w:r w:rsidR="003A201D">
        <w:t xml:space="preserve"> je</w:t>
      </w:r>
      <w:r w:rsidR="00406F46" w:rsidRPr="00406F46">
        <w:t xml:space="preserve"> alespoň o 1000</w:t>
      </w:r>
      <w:r w:rsidR="003A201D">
        <w:t xml:space="preserve"> větší než v kalendářním roce </w:t>
      </w:r>
      <w:r w:rsidR="00406F46" w:rsidRPr="00406F46">
        <w:t>předcházející</w:t>
      </w:r>
      <w:r w:rsidR="003A201D">
        <w:t>m</w:t>
      </w:r>
      <w:r w:rsidR="00406F46" w:rsidRPr="00406F46">
        <w:t xml:space="preserve"> roku, ve</w:t>
      </w:r>
      <w:r w:rsidR="007708C0">
        <w:t> </w:t>
      </w:r>
      <w:r w:rsidR="00406F46" w:rsidRPr="00406F46">
        <w:t>kterém byl projekt zahájen.</w:t>
      </w:r>
    </w:p>
    <w:p w14:paraId="73F30741" w14:textId="4B49E076" w:rsidR="003A201D" w:rsidRDefault="003A201D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Zpřístupnění prostor pro vzdělávací nebo kulturní nebo kreativní aktivity</w:t>
      </w:r>
    </w:p>
    <w:p w14:paraId="496B4D62" w14:textId="040F27B1" w:rsidR="003A201D" w:rsidRPr="00A040E9" w:rsidRDefault="007708C0" w:rsidP="00614214">
      <w:pPr>
        <w:pStyle w:val="Odstavecseseznamem"/>
        <w:numPr>
          <w:ilvl w:val="0"/>
          <w:numId w:val="1"/>
        </w:numPr>
        <w:spacing w:after="360"/>
        <w:jc w:val="both"/>
        <w:rPr>
          <w:lang w:eastAsia="cs-CZ"/>
        </w:rPr>
      </w:pPr>
      <w:r>
        <w:rPr>
          <w:lang w:eastAsia="cs-CZ"/>
        </w:rPr>
        <w:t>Žadatel popíše,</w:t>
      </w:r>
      <w:r w:rsidR="00C05C6D">
        <w:rPr>
          <w:lang w:eastAsia="cs-CZ"/>
        </w:rPr>
        <w:t xml:space="preserve"> zda</w:t>
      </w:r>
      <w:r w:rsidR="00FC5BBC">
        <w:rPr>
          <w:lang w:eastAsia="cs-CZ"/>
        </w:rPr>
        <w:t xml:space="preserve"> realizací projektu dojde k</w:t>
      </w:r>
      <w:r w:rsidR="003A201D">
        <w:rPr>
          <w:lang w:eastAsia="cs-CZ"/>
        </w:rPr>
        <w:t xml:space="preserve"> zpřístupnění prostor pro vzdělávací, kulturní nebo kreativní aktivity</w:t>
      </w:r>
      <w:r>
        <w:rPr>
          <w:lang w:eastAsia="cs-CZ"/>
        </w:rPr>
        <w:t xml:space="preserve"> v rámci naplňování Strategie ITI Hradecko-pardubické aglomerace, specifický cíl 2.3 Rozvinout kulturní a kreativní oblast</w:t>
      </w:r>
      <w:r w:rsidR="003A201D">
        <w:rPr>
          <w:lang w:eastAsia="cs-CZ"/>
        </w:rPr>
        <w:t>.</w:t>
      </w:r>
    </w:p>
    <w:p w14:paraId="5FBF89CD" w14:textId="4960922C" w:rsidR="0020006D" w:rsidRDefault="000657B8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Vazba projektu</w:t>
      </w:r>
      <w:r w:rsidR="0099113E">
        <w:rPr>
          <w:color w:val="365F91" w:themeColor="accent1" w:themeShade="BF"/>
        </w:rPr>
        <w:t xml:space="preserve"> na opatření specifického cíle 2</w:t>
      </w:r>
      <w:r>
        <w:rPr>
          <w:color w:val="365F91" w:themeColor="accent1" w:themeShade="BF"/>
        </w:rPr>
        <w:t xml:space="preserve">.1 </w:t>
      </w:r>
      <w:r w:rsidR="004A7A27">
        <w:rPr>
          <w:color w:val="365F91" w:themeColor="accent1" w:themeShade="BF"/>
        </w:rPr>
        <w:t>Podpořit odborné a </w:t>
      </w:r>
      <w:r w:rsidR="0099113E" w:rsidRPr="0099113E">
        <w:rPr>
          <w:color w:val="365F91" w:themeColor="accent1" w:themeShade="BF"/>
        </w:rPr>
        <w:t xml:space="preserve">inkluzivní vzdělávání v aglomeraci nebo na specifický cíl </w:t>
      </w:r>
      <w:r w:rsidR="004A7A27">
        <w:rPr>
          <w:color w:val="365F91" w:themeColor="accent1" w:themeShade="BF"/>
        </w:rPr>
        <w:t>2.2 Rozvíjet a </w:t>
      </w:r>
      <w:r w:rsidR="0099113E" w:rsidRPr="0099113E">
        <w:rPr>
          <w:color w:val="365F91" w:themeColor="accent1" w:themeShade="BF"/>
        </w:rPr>
        <w:t>propojovat výzkumnou a aplikační základnu aglomerace</w:t>
      </w:r>
    </w:p>
    <w:p w14:paraId="58ADB295" w14:textId="55338A28" w:rsidR="00C60604" w:rsidRPr="00C60604" w:rsidRDefault="00C60604" w:rsidP="00614214">
      <w:pPr>
        <w:pStyle w:val="Odstavecseseznamem"/>
        <w:numPr>
          <w:ilvl w:val="0"/>
          <w:numId w:val="1"/>
        </w:numPr>
        <w:spacing w:before="120"/>
        <w:jc w:val="both"/>
      </w:pPr>
      <w:r w:rsidRPr="00C60604">
        <w:t>Žadatel popíše výstupy projektu</w:t>
      </w:r>
      <w:r>
        <w:t xml:space="preserve">, </w:t>
      </w:r>
      <w:r w:rsidRPr="00C60604">
        <w:t>kterými dojde k</w:t>
      </w:r>
      <w:r>
        <w:t> </w:t>
      </w:r>
      <w:r w:rsidRPr="00C60604">
        <w:t>naplnění</w:t>
      </w:r>
      <w:r>
        <w:t xml:space="preserve"> minimálně jedné z</w:t>
      </w:r>
      <w:r w:rsidRPr="00C60604">
        <w:t xml:space="preserve"> aktivit specifického cíle 2.1 Podpořit odborné a inkluzivní vzdělávání v aglomeraci: </w:t>
      </w:r>
    </w:p>
    <w:p w14:paraId="1AA8D19A" w14:textId="069E8154" w:rsidR="00C60604" w:rsidRPr="00C60604" w:rsidRDefault="00C60604" w:rsidP="00614214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>využití zdrojů paměťových inst</w:t>
      </w:r>
      <w:r w:rsidR="007708C0">
        <w:t>itucí ve vzdělávání;</w:t>
      </w:r>
      <w:r w:rsidRPr="00C60604">
        <w:t xml:space="preserve"> </w:t>
      </w:r>
    </w:p>
    <w:p w14:paraId="597DC1C2" w14:textId="2CE06CAC" w:rsidR="00C60604" w:rsidRPr="00C60604" w:rsidRDefault="00C60604" w:rsidP="00614214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>rozvoj kulturní úr</w:t>
      </w:r>
      <w:r w:rsidR="007708C0">
        <w:t>ovně a kreativity žáků/studentů;</w:t>
      </w:r>
      <w:r w:rsidRPr="00C60604">
        <w:t xml:space="preserve"> </w:t>
      </w:r>
    </w:p>
    <w:p w14:paraId="487F0DE3" w14:textId="6C7F2AEC" w:rsidR="00C60604" w:rsidRPr="00C60604" w:rsidRDefault="00C60604" w:rsidP="00614214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>sociální/inkluzivní funkce aktivit v rámci kul</w:t>
      </w:r>
      <w:r w:rsidR="004A7A27">
        <w:t>turních a kreativních institucí</w:t>
      </w:r>
      <w:r w:rsidR="007708C0">
        <w:t>;</w:t>
      </w:r>
    </w:p>
    <w:p w14:paraId="4D449235" w14:textId="77777777" w:rsidR="00C60604" w:rsidRPr="00C60604" w:rsidRDefault="00C60604" w:rsidP="00D05CF8">
      <w:pPr>
        <w:spacing w:before="120"/>
        <w:ind w:left="1134"/>
        <w:jc w:val="both"/>
      </w:pPr>
      <w:r w:rsidRPr="00C60604">
        <w:t xml:space="preserve">nebo specifického cíle 2.2 Rozvíjet a propojovat výzkumnou a aplikační základnu aglomerace: </w:t>
      </w:r>
    </w:p>
    <w:p w14:paraId="5AA9E5CD" w14:textId="1F119D19" w:rsidR="00C60604" w:rsidRPr="00C60604" w:rsidRDefault="00C60604" w:rsidP="00614214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 xml:space="preserve">paměťové instituce </w:t>
      </w:r>
      <w:r w:rsidR="007708C0">
        <w:t>jako zdroj know-how pro podniky;</w:t>
      </w:r>
    </w:p>
    <w:p w14:paraId="0B4F7B68" w14:textId="77777777" w:rsidR="003100BB" w:rsidRDefault="00C60604" w:rsidP="003100BB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>uplatnění výzkumného potenciálu paměťových institucí</w:t>
      </w:r>
    </w:p>
    <w:p w14:paraId="6BBDD255" w14:textId="58B0A24E" w:rsidR="00C60604" w:rsidRDefault="00C60604" w:rsidP="003100BB">
      <w:pPr>
        <w:spacing w:before="120" w:after="160" w:line="259" w:lineRule="auto"/>
        <w:ind w:left="414"/>
        <w:jc w:val="both"/>
      </w:pPr>
      <w:r w:rsidRPr="00C60604">
        <w:lastRenderedPageBreak/>
        <w:t xml:space="preserve">v rámci naplňování </w:t>
      </w:r>
      <w:r w:rsidRPr="00C014A5">
        <w:t>Strategie integrované územní investice Hradecko-pardubické aglomerace</w:t>
      </w:r>
      <w:r w:rsidRPr="00C60604">
        <w:t>.</w:t>
      </w:r>
    </w:p>
    <w:p w14:paraId="1E3A591D" w14:textId="2EF3203E" w:rsidR="0040495E" w:rsidRDefault="00C05C6D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Stavebně</w:t>
      </w:r>
      <w:r w:rsidR="004F6B57">
        <w:rPr>
          <w:color w:val="365F91" w:themeColor="accent1" w:themeShade="BF"/>
        </w:rPr>
        <w:t xml:space="preserve"> </w:t>
      </w:r>
      <w:r>
        <w:rPr>
          <w:color w:val="365F91" w:themeColor="accent1" w:themeShade="BF"/>
        </w:rPr>
        <w:t>technický stav památky</w:t>
      </w:r>
    </w:p>
    <w:p w14:paraId="02CE735E" w14:textId="6FE275D6" w:rsidR="00AD4ED4" w:rsidRDefault="00830187" w:rsidP="00614214">
      <w:pPr>
        <w:pStyle w:val="Odstavecseseznamem"/>
        <w:numPr>
          <w:ilvl w:val="0"/>
          <w:numId w:val="1"/>
        </w:numPr>
        <w:jc w:val="both"/>
        <w:rPr>
          <w:lang w:eastAsia="cs-CZ"/>
        </w:rPr>
      </w:pPr>
      <w:r>
        <w:rPr>
          <w:lang w:eastAsia="cs-CZ"/>
        </w:rPr>
        <w:t xml:space="preserve">Žadatel </w:t>
      </w:r>
      <w:r w:rsidR="00C05C6D">
        <w:rPr>
          <w:lang w:eastAsia="cs-CZ"/>
        </w:rPr>
        <w:t>popíše stavebně</w:t>
      </w:r>
      <w:r w:rsidR="004F6B57">
        <w:rPr>
          <w:lang w:eastAsia="cs-CZ"/>
        </w:rPr>
        <w:t xml:space="preserve"> </w:t>
      </w:r>
      <w:r w:rsidR="00C05C6D">
        <w:rPr>
          <w:lang w:eastAsia="cs-CZ"/>
        </w:rPr>
        <w:t>technický stav objektu, případně jeho části – na základě provedeného stavebně technického průzkumu</w:t>
      </w:r>
      <w:r w:rsidR="00BE35CB">
        <w:rPr>
          <w:lang w:eastAsia="cs-CZ"/>
        </w:rPr>
        <w:t>.</w:t>
      </w:r>
    </w:p>
    <w:p w14:paraId="2D351539" w14:textId="77777777" w:rsidR="00272350" w:rsidRPr="00D5154A" w:rsidRDefault="00272350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 w:rsidRPr="00D5154A">
        <w:rPr>
          <w:color w:val="365F91" w:themeColor="accent1" w:themeShade="BF"/>
        </w:rPr>
        <w:t xml:space="preserve">Hlavní aktivity - rozdělení způsobilých výdajů rozpočtu projektu na stavební </w:t>
      </w:r>
      <w:r>
        <w:rPr>
          <w:color w:val="365F91" w:themeColor="accent1" w:themeShade="BF"/>
        </w:rPr>
        <w:t>práce</w:t>
      </w:r>
      <w:r w:rsidRPr="00D5154A">
        <w:rPr>
          <w:color w:val="365F91" w:themeColor="accent1" w:themeShade="BF"/>
        </w:rPr>
        <w:t>, dodávky a služby</w:t>
      </w:r>
    </w:p>
    <w:p w14:paraId="687C05B2" w14:textId="77777777" w:rsidR="00272350" w:rsidRDefault="00272350" w:rsidP="00272350">
      <w:pPr>
        <w:ind w:left="567"/>
        <w:jc w:val="both"/>
      </w:pPr>
      <w:r w:rsidRPr="0012243A">
        <w:t xml:space="preserve">U položek rozpočtu projektu, které představují hlavní aktivity projektu, </w:t>
      </w:r>
      <w:r>
        <w:t>uveďte do tabulky</w:t>
      </w:r>
      <w:r w:rsidRPr="0012243A">
        <w:t xml:space="preserve"> </w:t>
      </w:r>
      <w:r>
        <w:t xml:space="preserve">relevantní údaje v rozdělení dle předmětu všech zadávacích/výběrových řízení, a to: na stavební práce, dodávky, služby. </w:t>
      </w:r>
    </w:p>
    <w:bookmarkStart w:id="2" w:name="_MON_1540296011"/>
    <w:bookmarkEnd w:id="2"/>
    <w:p w14:paraId="78F35D45" w14:textId="77777777" w:rsidR="00272350" w:rsidRDefault="00272350" w:rsidP="00614214">
      <w:pPr>
        <w:ind w:left="567" w:hanging="567"/>
        <w:jc w:val="center"/>
      </w:pPr>
      <w:r>
        <w:object w:dxaOrig="9323" w:dyaOrig="3904" w14:anchorId="5215E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4pt;height:195.05pt" o:ole="">
            <v:imagedata r:id="rId8" o:title=""/>
          </v:shape>
          <o:OLEObject Type="Embed" ProgID="Excel.Sheet.12" ShapeID="_x0000_i1025" DrawAspect="Content" ObjectID="_1560326169" r:id="rId9"/>
        </w:object>
      </w:r>
    </w:p>
    <w:p w14:paraId="2B4E1794" w14:textId="77777777" w:rsidR="00272350" w:rsidRDefault="00272350" w:rsidP="00272350">
      <w:pPr>
        <w:spacing w:before="60" w:after="120" w:line="259" w:lineRule="auto"/>
        <w:ind w:left="567"/>
        <w:jc w:val="both"/>
      </w:pPr>
      <w:r w:rsidRPr="00582129">
        <w:t>V případě, že stavební práce tvoří alespoň 40 % hlavních aktivit</w:t>
      </w:r>
      <w:r>
        <w:t>,</w:t>
      </w:r>
      <w:r w:rsidRPr="00582129">
        <w:t xml:space="preserve"> dle výše způsobilých výdajů na hlavní aktivity v rozpočtu, příjemce doloží všechny </w:t>
      </w:r>
      <w:r>
        <w:t>uzavřené smlouvy o dílo na stavební práce k žádosti o podporu</w:t>
      </w:r>
      <w:r w:rsidRPr="00582129">
        <w:t>.</w:t>
      </w:r>
      <w:r>
        <w:t xml:space="preserve"> </w:t>
      </w:r>
    </w:p>
    <w:p w14:paraId="6DEB57D0" w14:textId="7ECBDEC6" w:rsidR="00272350" w:rsidRPr="0032770E" w:rsidRDefault="00272350" w:rsidP="00272350">
      <w:pPr>
        <w:spacing w:before="60" w:after="120" w:line="259" w:lineRule="auto"/>
        <w:ind w:left="567"/>
        <w:jc w:val="both"/>
        <w:rPr>
          <w:lang w:eastAsia="cs-CZ"/>
        </w:rPr>
      </w:pPr>
      <w:r w:rsidRPr="00582129">
        <w:t>V případě, že dodávky tvoří více než 60 % hlavních aktivit</w:t>
      </w:r>
      <w:r>
        <w:t xml:space="preserve">, </w:t>
      </w:r>
      <w:r w:rsidRPr="00582129">
        <w:t>dle výše způsobilých výdajů na hlavní aktivity v rozpočtu, příjemce doloží všechny uzavřené kupní smlouvy na dodávky</w:t>
      </w:r>
      <w:r w:rsidR="00BE35CB">
        <w:t xml:space="preserve"> k žádosti o </w:t>
      </w:r>
      <w:r>
        <w:t>podporu</w:t>
      </w:r>
      <w:r w:rsidRPr="00582129">
        <w:t>.</w:t>
      </w:r>
    </w:p>
    <w:p w14:paraId="062F5A35" w14:textId="55279B62" w:rsidR="00272350" w:rsidRPr="0040495E" w:rsidRDefault="00272350" w:rsidP="00614214">
      <w:pPr>
        <w:ind w:left="567"/>
        <w:jc w:val="both"/>
        <w:rPr>
          <w:lang w:eastAsia="cs-CZ"/>
        </w:rPr>
      </w:pPr>
      <w:r w:rsidRPr="005F5D28">
        <w:rPr>
          <w:rFonts w:eastAsia="Times New Roman" w:cs="Times New Roman"/>
          <w:lang w:eastAsia="cs-CZ"/>
        </w:rPr>
        <w:t xml:space="preserve">Uvedenou dokumentaci </w:t>
      </w:r>
      <w:r>
        <w:rPr>
          <w:rFonts w:eastAsia="Times New Roman" w:cs="Times New Roman"/>
          <w:lang w:eastAsia="cs-CZ"/>
        </w:rPr>
        <w:t xml:space="preserve">(uzavřené smlouvy) </w:t>
      </w:r>
      <w:r w:rsidRPr="005F5D28">
        <w:rPr>
          <w:rFonts w:eastAsia="Times New Roman" w:cs="Times New Roman"/>
          <w:lang w:eastAsia="cs-CZ"/>
        </w:rPr>
        <w:t xml:space="preserve">je nutné uložit do ISKP14+ na záložku </w:t>
      </w:r>
      <w:r w:rsidR="004F6B57">
        <w:rPr>
          <w:rFonts w:eastAsia="Times New Roman" w:cs="Times New Roman"/>
          <w:lang w:eastAsia="cs-CZ"/>
        </w:rPr>
        <w:t>„</w:t>
      </w:r>
      <w:r w:rsidRPr="005F5D28">
        <w:rPr>
          <w:rFonts w:eastAsia="Times New Roman" w:cs="Times New Roman"/>
          <w:lang w:eastAsia="cs-CZ"/>
        </w:rPr>
        <w:t>Veřejné zakázky</w:t>
      </w:r>
      <w:r w:rsidR="004F6B57">
        <w:rPr>
          <w:rFonts w:eastAsia="Times New Roman" w:cs="Times New Roman"/>
          <w:lang w:eastAsia="cs-CZ"/>
        </w:rPr>
        <w:t>“</w:t>
      </w:r>
      <w:r w:rsidRPr="005F5D28">
        <w:rPr>
          <w:rFonts w:eastAsia="Times New Roman" w:cs="Times New Roman"/>
          <w:lang w:eastAsia="cs-CZ"/>
        </w:rPr>
        <w:t xml:space="preserve"> k odpovídající zakázce. V </w:t>
      </w:r>
      <w:r w:rsidRPr="00676B76">
        <w:rPr>
          <w:rFonts w:eastAsia="Times New Roman" w:cs="Times New Roman"/>
          <w:lang w:eastAsia="cs-CZ"/>
        </w:rPr>
        <w:t xml:space="preserve">případě, že žadatel v rámci projektu nerealizuje žádné zadávací </w:t>
      </w:r>
      <w:r>
        <w:rPr>
          <w:rFonts w:eastAsia="Times New Roman" w:cs="Times New Roman"/>
          <w:lang w:eastAsia="cs-CZ"/>
        </w:rPr>
        <w:t xml:space="preserve">nebo výběrové </w:t>
      </w:r>
      <w:r w:rsidRPr="00676B76">
        <w:rPr>
          <w:rFonts w:eastAsia="Times New Roman" w:cs="Times New Roman"/>
          <w:lang w:eastAsia="cs-CZ"/>
        </w:rPr>
        <w:t>řízení, je tato příloha pro něj nerelevantní.</w:t>
      </w:r>
    </w:p>
    <w:sectPr w:rsidR="00272350" w:rsidRPr="0040495E" w:rsidSect="00F1349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0E3EE" w14:textId="77777777" w:rsidR="00716315" w:rsidRDefault="00716315" w:rsidP="00634381">
      <w:pPr>
        <w:spacing w:after="0" w:line="240" w:lineRule="auto"/>
      </w:pPr>
      <w:r>
        <w:separator/>
      </w:r>
    </w:p>
  </w:endnote>
  <w:endnote w:type="continuationSeparator" w:id="0">
    <w:p w14:paraId="3D8DB424" w14:textId="77777777" w:rsidR="00716315" w:rsidRDefault="00716315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5B552E" w:rsidRPr="00E47FC1" w14:paraId="16C52895" w14:textId="77777777" w:rsidTr="00787C70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F05EE31" w14:textId="77777777" w:rsidR="005B552E" w:rsidRPr="00E47FC1" w:rsidRDefault="005B552E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18FCD8E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4CD8EE3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CEF6D2F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3C924C" w14:textId="700E4112" w:rsidR="005B552E" w:rsidRPr="00E47FC1" w:rsidRDefault="005B552E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C17ED6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C17ED6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14:paraId="752E5DB8" w14:textId="65AC71B7" w:rsidR="005B552E" w:rsidRDefault="005B552E" w:rsidP="00787C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2AB31" w14:textId="77777777" w:rsidR="00716315" w:rsidRDefault="00716315" w:rsidP="00634381">
      <w:pPr>
        <w:spacing w:after="0" w:line="240" w:lineRule="auto"/>
      </w:pPr>
      <w:r>
        <w:separator/>
      </w:r>
    </w:p>
  </w:footnote>
  <w:footnote w:type="continuationSeparator" w:id="0">
    <w:p w14:paraId="1F2F4D1C" w14:textId="77777777" w:rsidR="00716315" w:rsidRDefault="00716315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1CE39" w14:textId="572A7C8A" w:rsidR="00350D72" w:rsidRDefault="00350D72" w:rsidP="00350D72">
    <w:pPr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13F89AA5" wp14:editId="43515D9E">
          <wp:extent cx="5270500" cy="870421"/>
          <wp:effectExtent l="0" t="0" r="6350" b="6350"/>
          <wp:docPr id="6" name="Obrázek 6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A7AD" w14:textId="5B027363" w:rsidR="005B552E" w:rsidRDefault="009B2C97" w:rsidP="005B552E">
    <w:pPr>
      <w:jc w:val="both"/>
      <w:rPr>
        <w:caps/>
      </w:rPr>
    </w:pPr>
    <w:r>
      <w:rPr>
        <w:caps/>
      </w:rPr>
      <w:t xml:space="preserve">Příloha 2 Výzvy č. </w:t>
    </w:r>
    <w:r w:rsidR="006F6646">
      <w:rPr>
        <w:caps/>
      </w:rPr>
      <w:t>13</w:t>
    </w:r>
    <w:r w:rsidR="005B552E">
      <w:rPr>
        <w:caps/>
      </w:rPr>
      <w:t xml:space="preserve"> ZS iti hradecko-pardubické aglomerace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66583"/>
    <w:multiLevelType w:val="hybridMultilevel"/>
    <w:tmpl w:val="CD9C84F4"/>
    <w:lvl w:ilvl="0" w:tplc="29CE08AA">
      <w:start w:val="1"/>
      <w:numFmt w:val="decimal"/>
      <w:pStyle w:val="Nadpis2"/>
      <w:lvlText w:val="19.%1"/>
      <w:lvlJc w:val="left"/>
      <w:pPr>
        <w:ind w:left="67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47111B96"/>
    <w:multiLevelType w:val="hybridMultilevel"/>
    <w:tmpl w:val="557286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10220"/>
    <w:multiLevelType w:val="hybridMultilevel"/>
    <w:tmpl w:val="689A3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D34DE4"/>
    <w:multiLevelType w:val="hybridMultilevel"/>
    <w:tmpl w:val="F954C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4F63"/>
    <w:rsid w:val="00015635"/>
    <w:rsid w:val="00017324"/>
    <w:rsid w:val="000203C9"/>
    <w:rsid w:val="0002073C"/>
    <w:rsid w:val="00021904"/>
    <w:rsid w:val="00022439"/>
    <w:rsid w:val="000262AD"/>
    <w:rsid w:val="00031801"/>
    <w:rsid w:val="000328F5"/>
    <w:rsid w:val="00036A3E"/>
    <w:rsid w:val="00036BE9"/>
    <w:rsid w:val="00040334"/>
    <w:rsid w:val="00041C08"/>
    <w:rsid w:val="00041EC8"/>
    <w:rsid w:val="0004342A"/>
    <w:rsid w:val="00043B20"/>
    <w:rsid w:val="000446C1"/>
    <w:rsid w:val="000446C3"/>
    <w:rsid w:val="00045329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57B8"/>
    <w:rsid w:val="00066262"/>
    <w:rsid w:val="000701B6"/>
    <w:rsid w:val="00070FE9"/>
    <w:rsid w:val="00072AC7"/>
    <w:rsid w:val="00072C20"/>
    <w:rsid w:val="00075FB8"/>
    <w:rsid w:val="00076CA1"/>
    <w:rsid w:val="00076CEC"/>
    <w:rsid w:val="00077B40"/>
    <w:rsid w:val="000855EE"/>
    <w:rsid w:val="000871BA"/>
    <w:rsid w:val="00092EAE"/>
    <w:rsid w:val="000935BA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2DEF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300D"/>
    <w:rsid w:val="00164195"/>
    <w:rsid w:val="00164386"/>
    <w:rsid w:val="00167A4E"/>
    <w:rsid w:val="00170FD8"/>
    <w:rsid w:val="00171350"/>
    <w:rsid w:val="00172402"/>
    <w:rsid w:val="001739A8"/>
    <w:rsid w:val="00174CA1"/>
    <w:rsid w:val="00176396"/>
    <w:rsid w:val="00176DE8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EC"/>
    <w:rsid w:val="001B2344"/>
    <w:rsid w:val="001B37E4"/>
    <w:rsid w:val="001B3BC8"/>
    <w:rsid w:val="001B5EC3"/>
    <w:rsid w:val="001B61B7"/>
    <w:rsid w:val="001C1A73"/>
    <w:rsid w:val="001C22F2"/>
    <w:rsid w:val="001C2E31"/>
    <w:rsid w:val="001C424A"/>
    <w:rsid w:val="001D00D6"/>
    <w:rsid w:val="001D056C"/>
    <w:rsid w:val="001D08CB"/>
    <w:rsid w:val="001D126E"/>
    <w:rsid w:val="001D15C3"/>
    <w:rsid w:val="001D2A83"/>
    <w:rsid w:val="001D3888"/>
    <w:rsid w:val="001D3A4A"/>
    <w:rsid w:val="001D4569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5A55"/>
    <w:rsid w:val="00250407"/>
    <w:rsid w:val="002552E9"/>
    <w:rsid w:val="00256EBA"/>
    <w:rsid w:val="00262D41"/>
    <w:rsid w:val="00266890"/>
    <w:rsid w:val="00270972"/>
    <w:rsid w:val="00271768"/>
    <w:rsid w:val="00272350"/>
    <w:rsid w:val="002725DE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22C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00BB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36E3C"/>
    <w:rsid w:val="0033728D"/>
    <w:rsid w:val="0033781B"/>
    <w:rsid w:val="003408A9"/>
    <w:rsid w:val="00342070"/>
    <w:rsid w:val="00345415"/>
    <w:rsid w:val="0034588F"/>
    <w:rsid w:val="00345F22"/>
    <w:rsid w:val="00347B38"/>
    <w:rsid w:val="00350141"/>
    <w:rsid w:val="00350768"/>
    <w:rsid w:val="00350D72"/>
    <w:rsid w:val="003522FD"/>
    <w:rsid w:val="00354C95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01D"/>
    <w:rsid w:val="003A25B0"/>
    <w:rsid w:val="003A387A"/>
    <w:rsid w:val="003A442E"/>
    <w:rsid w:val="003A666E"/>
    <w:rsid w:val="003A6AED"/>
    <w:rsid w:val="003B1000"/>
    <w:rsid w:val="003B35B3"/>
    <w:rsid w:val="003B3629"/>
    <w:rsid w:val="003B5705"/>
    <w:rsid w:val="003C2409"/>
    <w:rsid w:val="003C42E3"/>
    <w:rsid w:val="003C69FD"/>
    <w:rsid w:val="003C6B60"/>
    <w:rsid w:val="003D363A"/>
    <w:rsid w:val="003D625D"/>
    <w:rsid w:val="003D7489"/>
    <w:rsid w:val="003D7662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D9B"/>
    <w:rsid w:val="00403F58"/>
    <w:rsid w:val="0040495E"/>
    <w:rsid w:val="00406F46"/>
    <w:rsid w:val="0040726C"/>
    <w:rsid w:val="004102D1"/>
    <w:rsid w:val="0041173C"/>
    <w:rsid w:val="004149A5"/>
    <w:rsid w:val="00416DA3"/>
    <w:rsid w:val="00423DF1"/>
    <w:rsid w:val="00426BAD"/>
    <w:rsid w:val="00427E6E"/>
    <w:rsid w:val="00432001"/>
    <w:rsid w:val="00432FC6"/>
    <w:rsid w:val="00433FF8"/>
    <w:rsid w:val="004345D8"/>
    <w:rsid w:val="0043508D"/>
    <w:rsid w:val="00436C37"/>
    <w:rsid w:val="00437830"/>
    <w:rsid w:val="004421AD"/>
    <w:rsid w:val="00447E38"/>
    <w:rsid w:val="00451B28"/>
    <w:rsid w:val="004558BD"/>
    <w:rsid w:val="0045595E"/>
    <w:rsid w:val="00455C04"/>
    <w:rsid w:val="00461264"/>
    <w:rsid w:val="00463F2A"/>
    <w:rsid w:val="00470177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4EE"/>
    <w:rsid w:val="004A77DD"/>
    <w:rsid w:val="004A7A27"/>
    <w:rsid w:val="004A7ADC"/>
    <w:rsid w:val="004B0724"/>
    <w:rsid w:val="004B11F4"/>
    <w:rsid w:val="004B72DE"/>
    <w:rsid w:val="004B73ED"/>
    <w:rsid w:val="004C1960"/>
    <w:rsid w:val="004C4194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F36C5"/>
    <w:rsid w:val="004F3D4D"/>
    <w:rsid w:val="004F41B7"/>
    <w:rsid w:val="004F6B5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1BE0"/>
    <w:rsid w:val="00532BFA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449D"/>
    <w:rsid w:val="00564B29"/>
    <w:rsid w:val="0056618A"/>
    <w:rsid w:val="00566CB2"/>
    <w:rsid w:val="00567686"/>
    <w:rsid w:val="00570CD7"/>
    <w:rsid w:val="00570F8D"/>
    <w:rsid w:val="00572D1B"/>
    <w:rsid w:val="005747FF"/>
    <w:rsid w:val="005766FA"/>
    <w:rsid w:val="00576EF1"/>
    <w:rsid w:val="00577FF1"/>
    <w:rsid w:val="00585341"/>
    <w:rsid w:val="005857FA"/>
    <w:rsid w:val="00591DF7"/>
    <w:rsid w:val="00591EEF"/>
    <w:rsid w:val="0059253A"/>
    <w:rsid w:val="00592E0A"/>
    <w:rsid w:val="005957B0"/>
    <w:rsid w:val="00596086"/>
    <w:rsid w:val="005A160B"/>
    <w:rsid w:val="005A17FE"/>
    <w:rsid w:val="005A7979"/>
    <w:rsid w:val="005B3A51"/>
    <w:rsid w:val="005B552E"/>
    <w:rsid w:val="005B64B6"/>
    <w:rsid w:val="005C22B4"/>
    <w:rsid w:val="005C36D2"/>
    <w:rsid w:val="005C3EC4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0FE7"/>
    <w:rsid w:val="0060422B"/>
    <w:rsid w:val="00604E3D"/>
    <w:rsid w:val="006066B9"/>
    <w:rsid w:val="00606778"/>
    <w:rsid w:val="00607785"/>
    <w:rsid w:val="00613B90"/>
    <w:rsid w:val="00614214"/>
    <w:rsid w:val="00614AFE"/>
    <w:rsid w:val="00621CAF"/>
    <w:rsid w:val="006221F8"/>
    <w:rsid w:val="00623304"/>
    <w:rsid w:val="00626292"/>
    <w:rsid w:val="00632B48"/>
    <w:rsid w:val="00633805"/>
    <w:rsid w:val="00634381"/>
    <w:rsid w:val="00635464"/>
    <w:rsid w:val="00635869"/>
    <w:rsid w:val="00636E5B"/>
    <w:rsid w:val="006402B2"/>
    <w:rsid w:val="00643181"/>
    <w:rsid w:val="00643292"/>
    <w:rsid w:val="00645517"/>
    <w:rsid w:val="00646508"/>
    <w:rsid w:val="00647234"/>
    <w:rsid w:val="00655312"/>
    <w:rsid w:val="0065627D"/>
    <w:rsid w:val="00656312"/>
    <w:rsid w:val="00657BFA"/>
    <w:rsid w:val="00661C32"/>
    <w:rsid w:val="0066466A"/>
    <w:rsid w:val="006675C7"/>
    <w:rsid w:val="00667EEE"/>
    <w:rsid w:val="0067715F"/>
    <w:rsid w:val="0067736D"/>
    <w:rsid w:val="00677934"/>
    <w:rsid w:val="006803CD"/>
    <w:rsid w:val="00681474"/>
    <w:rsid w:val="00681946"/>
    <w:rsid w:val="00682152"/>
    <w:rsid w:val="00682C4E"/>
    <w:rsid w:val="00686CF1"/>
    <w:rsid w:val="00694543"/>
    <w:rsid w:val="00695F3D"/>
    <w:rsid w:val="00695FB8"/>
    <w:rsid w:val="0069635E"/>
    <w:rsid w:val="00696C69"/>
    <w:rsid w:val="0069719B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47B6"/>
    <w:rsid w:val="006C4FD2"/>
    <w:rsid w:val="006C5468"/>
    <w:rsid w:val="006C7F84"/>
    <w:rsid w:val="006D015B"/>
    <w:rsid w:val="006D04CB"/>
    <w:rsid w:val="006D0A3E"/>
    <w:rsid w:val="006D1139"/>
    <w:rsid w:val="006D1686"/>
    <w:rsid w:val="006D2FB7"/>
    <w:rsid w:val="006D41E2"/>
    <w:rsid w:val="006D45D6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73A"/>
    <w:rsid w:val="006F4EC1"/>
    <w:rsid w:val="006F5BC8"/>
    <w:rsid w:val="006F6453"/>
    <w:rsid w:val="006F6646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413FC"/>
    <w:rsid w:val="0074200A"/>
    <w:rsid w:val="00745445"/>
    <w:rsid w:val="00747B45"/>
    <w:rsid w:val="00747C86"/>
    <w:rsid w:val="00752664"/>
    <w:rsid w:val="0075320C"/>
    <w:rsid w:val="0075569C"/>
    <w:rsid w:val="0075715C"/>
    <w:rsid w:val="00757238"/>
    <w:rsid w:val="00760328"/>
    <w:rsid w:val="00760F72"/>
    <w:rsid w:val="007638EF"/>
    <w:rsid w:val="00763BF7"/>
    <w:rsid w:val="0076431E"/>
    <w:rsid w:val="007655D1"/>
    <w:rsid w:val="00766301"/>
    <w:rsid w:val="007708C0"/>
    <w:rsid w:val="00770EFF"/>
    <w:rsid w:val="00771304"/>
    <w:rsid w:val="00771A49"/>
    <w:rsid w:val="00772E38"/>
    <w:rsid w:val="007744D4"/>
    <w:rsid w:val="00775B94"/>
    <w:rsid w:val="007768E9"/>
    <w:rsid w:val="007771DD"/>
    <w:rsid w:val="00782B82"/>
    <w:rsid w:val="007842CE"/>
    <w:rsid w:val="0078680A"/>
    <w:rsid w:val="007879C5"/>
    <w:rsid w:val="00787C70"/>
    <w:rsid w:val="007965B0"/>
    <w:rsid w:val="00796DAD"/>
    <w:rsid w:val="007A0623"/>
    <w:rsid w:val="007B11EE"/>
    <w:rsid w:val="007B5385"/>
    <w:rsid w:val="007B64E4"/>
    <w:rsid w:val="007B72CA"/>
    <w:rsid w:val="007C0AB0"/>
    <w:rsid w:val="007C182E"/>
    <w:rsid w:val="007C2E6A"/>
    <w:rsid w:val="007C7D97"/>
    <w:rsid w:val="007D09E9"/>
    <w:rsid w:val="007D2576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AEC"/>
    <w:rsid w:val="00824C5E"/>
    <w:rsid w:val="00827BEE"/>
    <w:rsid w:val="00830187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20BF6"/>
    <w:rsid w:val="009224CB"/>
    <w:rsid w:val="0092336E"/>
    <w:rsid w:val="00923BF8"/>
    <w:rsid w:val="00926380"/>
    <w:rsid w:val="00927293"/>
    <w:rsid w:val="00927E00"/>
    <w:rsid w:val="00930C31"/>
    <w:rsid w:val="00932304"/>
    <w:rsid w:val="00932786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519F"/>
    <w:rsid w:val="0098139E"/>
    <w:rsid w:val="009831B6"/>
    <w:rsid w:val="00984163"/>
    <w:rsid w:val="00984DD5"/>
    <w:rsid w:val="0098757E"/>
    <w:rsid w:val="0099113E"/>
    <w:rsid w:val="009918F3"/>
    <w:rsid w:val="00991CCA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2C97"/>
    <w:rsid w:val="009B3CE0"/>
    <w:rsid w:val="009B5DA8"/>
    <w:rsid w:val="009B602E"/>
    <w:rsid w:val="009B7D1E"/>
    <w:rsid w:val="009C1CFC"/>
    <w:rsid w:val="009C2DA4"/>
    <w:rsid w:val="009C3536"/>
    <w:rsid w:val="009C4223"/>
    <w:rsid w:val="009C6D2E"/>
    <w:rsid w:val="009C6E3A"/>
    <w:rsid w:val="009D003A"/>
    <w:rsid w:val="009D0D96"/>
    <w:rsid w:val="009D6A00"/>
    <w:rsid w:val="009D7224"/>
    <w:rsid w:val="009E3F6C"/>
    <w:rsid w:val="009E4F57"/>
    <w:rsid w:val="009F2982"/>
    <w:rsid w:val="009F48C8"/>
    <w:rsid w:val="009F4A5E"/>
    <w:rsid w:val="009F502A"/>
    <w:rsid w:val="00A00762"/>
    <w:rsid w:val="00A00F99"/>
    <w:rsid w:val="00A040E9"/>
    <w:rsid w:val="00A05916"/>
    <w:rsid w:val="00A05E9D"/>
    <w:rsid w:val="00A07FE2"/>
    <w:rsid w:val="00A12A34"/>
    <w:rsid w:val="00A12D02"/>
    <w:rsid w:val="00A12ECE"/>
    <w:rsid w:val="00A14D0F"/>
    <w:rsid w:val="00A17CD8"/>
    <w:rsid w:val="00A23D0E"/>
    <w:rsid w:val="00A24172"/>
    <w:rsid w:val="00A24831"/>
    <w:rsid w:val="00A253B6"/>
    <w:rsid w:val="00A274D8"/>
    <w:rsid w:val="00A276C7"/>
    <w:rsid w:val="00A2780E"/>
    <w:rsid w:val="00A30CB5"/>
    <w:rsid w:val="00A31C9E"/>
    <w:rsid w:val="00A3261F"/>
    <w:rsid w:val="00A33F6A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3299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265B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4ED4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256C"/>
    <w:rsid w:val="00AF3979"/>
    <w:rsid w:val="00AF40A0"/>
    <w:rsid w:val="00AF4367"/>
    <w:rsid w:val="00AF4D83"/>
    <w:rsid w:val="00AF627F"/>
    <w:rsid w:val="00B006BD"/>
    <w:rsid w:val="00B00811"/>
    <w:rsid w:val="00B016C2"/>
    <w:rsid w:val="00B051D6"/>
    <w:rsid w:val="00B07997"/>
    <w:rsid w:val="00B12573"/>
    <w:rsid w:val="00B13EA2"/>
    <w:rsid w:val="00B15D8E"/>
    <w:rsid w:val="00B21529"/>
    <w:rsid w:val="00B22F18"/>
    <w:rsid w:val="00B2545F"/>
    <w:rsid w:val="00B275A4"/>
    <w:rsid w:val="00B2777D"/>
    <w:rsid w:val="00B31085"/>
    <w:rsid w:val="00B31F3A"/>
    <w:rsid w:val="00B32019"/>
    <w:rsid w:val="00B3258C"/>
    <w:rsid w:val="00B328A1"/>
    <w:rsid w:val="00B32AB8"/>
    <w:rsid w:val="00B32CBE"/>
    <w:rsid w:val="00B34E43"/>
    <w:rsid w:val="00B35DA4"/>
    <w:rsid w:val="00B367D7"/>
    <w:rsid w:val="00B36834"/>
    <w:rsid w:val="00B36A18"/>
    <w:rsid w:val="00B4155E"/>
    <w:rsid w:val="00B4384D"/>
    <w:rsid w:val="00B439A3"/>
    <w:rsid w:val="00B45F31"/>
    <w:rsid w:val="00B460A7"/>
    <w:rsid w:val="00B532DD"/>
    <w:rsid w:val="00B53ED0"/>
    <w:rsid w:val="00B55EB2"/>
    <w:rsid w:val="00B5632A"/>
    <w:rsid w:val="00B56B2F"/>
    <w:rsid w:val="00B62243"/>
    <w:rsid w:val="00B63370"/>
    <w:rsid w:val="00B6468E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35CB"/>
    <w:rsid w:val="00BE5263"/>
    <w:rsid w:val="00BE595F"/>
    <w:rsid w:val="00BE5FF4"/>
    <w:rsid w:val="00BE6A72"/>
    <w:rsid w:val="00BF165A"/>
    <w:rsid w:val="00BF1F40"/>
    <w:rsid w:val="00BF40ED"/>
    <w:rsid w:val="00C014A5"/>
    <w:rsid w:val="00C0189B"/>
    <w:rsid w:val="00C053B0"/>
    <w:rsid w:val="00C054C6"/>
    <w:rsid w:val="00C0586B"/>
    <w:rsid w:val="00C05C6D"/>
    <w:rsid w:val="00C11901"/>
    <w:rsid w:val="00C13D4F"/>
    <w:rsid w:val="00C14AAB"/>
    <w:rsid w:val="00C15DF1"/>
    <w:rsid w:val="00C17ED6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E6A"/>
    <w:rsid w:val="00C3437C"/>
    <w:rsid w:val="00C34606"/>
    <w:rsid w:val="00C346E3"/>
    <w:rsid w:val="00C36870"/>
    <w:rsid w:val="00C37F51"/>
    <w:rsid w:val="00C40021"/>
    <w:rsid w:val="00C432ED"/>
    <w:rsid w:val="00C46175"/>
    <w:rsid w:val="00C461DE"/>
    <w:rsid w:val="00C46361"/>
    <w:rsid w:val="00C533FF"/>
    <w:rsid w:val="00C54807"/>
    <w:rsid w:val="00C575F5"/>
    <w:rsid w:val="00C60604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2CE1"/>
    <w:rsid w:val="00D03F2C"/>
    <w:rsid w:val="00D05CF8"/>
    <w:rsid w:val="00D10C19"/>
    <w:rsid w:val="00D10EF0"/>
    <w:rsid w:val="00D12112"/>
    <w:rsid w:val="00D12865"/>
    <w:rsid w:val="00D135B1"/>
    <w:rsid w:val="00D1394B"/>
    <w:rsid w:val="00D13B59"/>
    <w:rsid w:val="00D215FA"/>
    <w:rsid w:val="00D259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41108"/>
    <w:rsid w:val="00D43913"/>
    <w:rsid w:val="00D479DB"/>
    <w:rsid w:val="00D50E66"/>
    <w:rsid w:val="00D556E9"/>
    <w:rsid w:val="00D64E5B"/>
    <w:rsid w:val="00D66DD4"/>
    <w:rsid w:val="00D70201"/>
    <w:rsid w:val="00D7041A"/>
    <w:rsid w:val="00D72354"/>
    <w:rsid w:val="00D7379E"/>
    <w:rsid w:val="00D74DEE"/>
    <w:rsid w:val="00D75F12"/>
    <w:rsid w:val="00D77E91"/>
    <w:rsid w:val="00D835C5"/>
    <w:rsid w:val="00D84991"/>
    <w:rsid w:val="00D84A16"/>
    <w:rsid w:val="00D8661E"/>
    <w:rsid w:val="00D87C4A"/>
    <w:rsid w:val="00D907C9"/>
    <w:rsid w:val="00D91825"/>
    <w:rsid w:val="00D97C27"/>
    <w:rsid w:val="00DA0F88"/>
    <w:rsid w:val="00DA100E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D1A57"/>
    <w:rsid w:val="00DD1DD0"/>
    <w:rsid w:val="00DD4396"/>
    <w:rsid w:val="00DD6EF9"/>
    <w:rsid w:val="00DE1B1A"/>
    <w:rsid w:val="00DE2996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5E"/>
    <w:rsid w:val="00E25CE4"/>
    <w:rsid w:val="00E374A5"/>
    <w:rsid w:val="00E41549"/>
    <w:rsid w:val="00E44DA3"/>
    <w:rsid w:val="00E45C73"/>
    <w:rsid w:val="00E471F1"/>
    <w:rsid w:val="00E47E62"/>
    <w:rsid w:val="00E5564F"/>
    <w:rsid w:val="00E55FCA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6059"/>
    <w:rsid w:val="00EB6E95"/>
    <w:rsid w:val="00EC0F78"/>
    <w:rsid w:val="00EC190D"/>
    <w:rsid w:val="00EC741C"/>
    <w:rsid w:val="00EC74FE"/>
    <w:rsid w:val="00EC78F1"/>
    <w:rsid w:val="00ED0838"/>
    <w:rsid w:val="00ED0C61"/>
    <w:rsid w:val="00ED296F"/>
    <w:rsid w:val="00ED3B17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BA7"/>
    <w:rsid w:val="00F41C53"/>
    <w:rsid w:val="00F449B0"/>
    <w:rsid w:val="00F45496"/>
    <w:rsid w:val="00F45D4C"/>
    <w:rsid w:val="00F45E53"/>
    <w:rsid w:val="00F47D79"/>
    <w:rsid w:val="00F47DDA"/>
    <w:rsid w:val="00F51FC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68B4"/>
    <w:rsid w:val="00F874C8"/>
    <w:rsid w:val="00F91B41"/>
    <w:rsid w:val="00F92A9F"/>
    <w:rsid w:val="00F97122"/>
    <w:rsid w:val="00F9735E"/>
    <w:rsid w:val="00F978D9"/>
    <w:rsid w:val="00F97D5A"/>
    <w:rsid w:val="00FA268A"/>
    <w:rsid w:val="00FA2CAA"/>
    <w:rsid w:val="00FA2F23"/>
    <w:rsid w:val="00FA3B30"/>
    <w:rsid w:val="00FA61FA"/>
    <w:rsid w:val="00FA7C2B"/>
    <w:rsid w:val="00FA7C89"/>
    <w:rsid w:val="00FA7F41"/>
    <w:rsid w:val="00FB09A3"/>
    <w:rsid w:val="00FB3F61"/>
    <w:rsid w:val="00FB613E"/>
    <w:rsid w:val="00FC018B"/>
    <w:rsid w:val="00FC1A89"/>
    <w:rsid w:val="00FC2854"/>
    <w:rsid w:val="00FC5BBC"/>
    <w:rsid w:val="00FD3878"/>
    <w:rsid w:val="00FD5FD2"/>
    <w:rsid w:val="00FE2F53"/>
    <w:rsid w:val="00FE5DE1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D3AE9CF"/>
  <w15:docId w15:val="{D3406DBF-7396-4924-AF33-99418B1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1BE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31BE0"/>
    <w:pPr>
      <w:numPr>
        <w:numId w:val="2"/>
      </w:numPr>
      <w:spacing w:before="200" w:line="240" w:lineRule="auto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A39CE-F2C4-4399-9A38-822D4430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458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Applová Petra</cp:lastModifiedBy>
  <cp:revision>10</cp:revision>
  <cp:lastPrinted>2017-06-30T09:10:00Z</cp:lastPrinted>
  <dcterms:created xsi:type="dcterms:W3CDTF">2017-01-05T06:26:00Z</dcterms:created>
  <dcterms:modified xsi:type="dcterms:W3CDTF">2017-06-30T09:10:00Z</dcterms:modified>
</cp:coreProperties>
</file>