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C0F21" w14:textId="4921F23F" w:rsidR="00255705" w:rsidRDefault="00255705" w:rsidP="00297728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3668A01" w14:textId="012465A5" w:rsidR="001E209C" w:rsidRPr="005B552E" w:rsidRDefault="00255705" w:rsidP="00297728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="00737688" w:rsidRPr="00737688">
        <w:rPr>
          <w:caps/>
        </w:rPr>
        <w:t>pro hodnocení prováděné ZS ITI Hradecko-par</w:t>
      </w:r>
      <w:bookmarkStart w:id="1" w:name="_GoBack"/>
      <w:bookmarkEnd w:id="1"/>
      <w:r w:rsidR="00737688" w:rsidRPr="00737688">
        <w:rPr>
          <w:caps/>
        </w:rPr>
        <w:t>dubické aglomerace</w:t>
      </w:r>
    </w:p>
    <w:bookmarkEnd w:id="0"/>
    <w:p w14:paraId="387C78AD" w14:textId="7DF26C48" w:rsidR="00A6347B" w:rsidRPr="005B552E" w:rsidRDefault="00202237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</w:t>
      </w:r>
      <w:r w:rsidR="00250407" w:rsidRPr="005B552E">
        <w:rPr>
          <w:color w:val="365F91" w:themeColor="accent1" w:themeShade="BF"/>
        </w:rPr>
        <w:t>oulad</w:t>
      </w:r>
      <w:r w:rsidR="00255705">
        <w:rPr>
          <w:color w:val="365F91" w:themeColor="accent1" w:themeShade="BF"/>
        </w:rPr>
        <w:t xml:space="preserve"> žádosti o podporu</w:t>
      </w:r>
      <w:r w:rsidR="00250407" w:rsidRPr="005B552E">
        <w:rPr>
          <w:color w:val="365F91" w:themeColor="accent1" w:themeShade="BF"/>
        </w:rPr>
        <w:t xml:space="preserve"> s</w:t>
      </w:r>
      <w:r w:rsidR="009B15A2" w:rsidRPr="005B552E">
        <w:rPr>
          <w:color w:val="365F91" w:themeColor="accent1" w:themeShade="BF"/>
        </w:rPr>
        <w:t>e</w:t>
      </w:r>
      <w:r w:rsidR="00250407" w:rsidRPr="005B552E">
        <w:rPr>
          <w:color w:val="365F91" w:themeColor="accent1" w:themeShade="BF"/>
        </w:rPr>
        <w:t xml:space="preserve"> zaměřením </w:t>
      </w:r>
      <w:r w:rsidR="00682DB8" w:rsidRPr="00682DB8">
        <w:rPr>
          <w:color w:val="365F91" w:themeColor="accent1" w:themeShade="BF"/>
        </w:rPr>
        <w:t>Strategie integrované územní investice Hradecko-pardubické aglomerace</w:t>
      </w:r>
      <w:r w:rsidR="00746EF2">
        <w:rPr>
          <w:color w:val="365F91" w:themeColor="accent1" w:themeShade="BF"/>
        </w:rPr>
        <w:t xml:space="preserve"> (integrované strategie)</w:t>
      </w:r>
    </w:p>
    <w:p w14:paraId="2076C1C0" w14:textId="4B96F92F" w:rsidR="00062688" w:rsidRPr="0012243A" w:rsidRDefault="00255705" w:rsidP="00D37F9C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</w:pPr>
      <w:r w:rsidRPr="0012243A">
        <w:t>Popis souladu s tematickým zaměřením</w:t>
      </w:r>
      <w:r w:rsidR="00746EF2">
        <w:t xml:space="preserve"> integrované strategie</w:t>
      </w:r>
      <w:r w:rsidR="00D37F9C">
        <w:t xml:space="preserve"> - tedy</w:t>
      </w:r>
      <w:r w:rsidR="00062688" w:rsidRPr="0012243A">
        <w:t xml:space="preserve"> s</w:t>
      </w:r>
      <w:r w:rsidR="004F2624">
        <w:t>e</w:t>
      </w:r>
      <w:r w:rsidR="00682DB8">
        <w:t xml:space="preserve"> </w:t>
      </w:r>
      <w:r w:rsidR="00062688" w:rsidRPr="0012243A">
        <w:t>strategickým cílem</w:t>
      </w:r>
      <w:r w:rsidR="004F2624">
        <w:t xml:space="preserve"> „Udržitelná aglomerace“</w:t>
      </w:r>
      <w:r w:rsidR="00D37F9C">
        <w:t xml:space="preserve">, </w:t>
      </w:r>
      <w:r w:rsidR="00062688" w:rsidRPr="0012243A">
        <w:t>s</w:t>
      </w:r>
      <w:r w:rsidR="004F2624">
        <w:t>e</w:t>
      </w:r>
      <w:r w:rsidR="00682DB8" w:rsidRPr="0012243A">
        <w:t xml:space="preserve"> </w:t>
      </w:r>
      <w:r w:rsidR="00062688" w:rsidRPr="0012243A">
        <w:t>specifický</w:t>
      </w:r>
      <w:r w:rsidR="00682DB8">
        <w:t>m</w:t>
      </w:r>
      <w:r w:rsidR="00062688" w:rsidRPr="0012243A">
        <w:t xml:space="preserve"> cíl</w:t>
      </w:r>
      <w:r w:rsidR="00682DB8">
        <w:t>em</w:t>
      </w:r>
      <w:r w:rsidR="004F2624">
        <w:t xml:space="preserve"> „Zavést a zatraktivnit environmentálně příznivou dopravu v rámci aglomerace a posílit její bezpečnost“</w:t>
      </w:r>
      <w:r w:rsidR="00D37F9C">
        <w:t>,</w:t>
      </w:r>
      <w:r w:rsidR="00062688" w:rsidRPr="0012243A">
        <w:t xml:space="preserve"> s opatření</w:t>
      </w:r>
      <w:r w:rsidR="00162A9D">
        <w:t>m</w:t>
      </w:r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</w:t>
      </w:r>
      <w:r w:rsidR="00D37F9C">
        <w:t xml:space="preserve"> a </w:t>
      </w:r>
      <w:r w:rsidR="00062688" w:rsidRPr="0012243A">
        <w:t>s</w:t>
      </w:r>
      <w:r w:rsidR="00162A9D" w:rsidRPr="0012243A">
        <w:t xml:space="preserve"> </w:t>
      </w:r>
      <w:proofErr w:type="spellStart"/>
      <w:r w:rsidR="00062688" w:rsidRPr="0012243A">
        <w:t>podopatření</w:t>
      </w:r>
      <w:r w:rsidR="00162A9D">
        <w:t>m</w:t>
      </w:r>
      <w:proofErr w:type="spellEnd"/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aglomeraci“.</w:t>
      </w:r>
    </w:p>
    <w:p w14:paraId="5FBF89CD" w14:textId="5D6C173E" w:rsidR="0020006D" w:rsidRPr="005B552E" w:rsidRDefault="0020006D" w:rsidP="00737688">
      <w:pPr>
        <w:pStyle w:val="Nadpis2"/>
        <w:numPr>
          <w:ilvl w:val="0"/>
          <w:numId w:val="45"/>
        </w:numPr>
        <w:spacing w:before="480"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 xml:space="preserve">Návaznost na stávající nebo plánovanou </w:t>
      </w:r>
      <w:r w:rsidR="009B15A2" w:rsidRPr="005B552E">
        <w:rPr>
          <w:color w:val="365F91" w:themeColor="accent1" w:themeShade="BF"/>
        </w:rPr>
        <w:t xml:space="preserve">dopravní </w:t>
      </w:r>
      <w:r w:rsidRPr="005B552E">
        <w:rPr>
          <w:color w:val="365F91" w:themeColor="accent1" w:themeShade="BF"/>
        </w:rPr>
        <w:t>infrastrukturu</w:t>
      </w:r>
    </w:p>
    <w:p w14:paraId="3E63468E" w14:textId="5B7ADBDF" w:rsidR="009B15A2" w:rsidRDefault="009B15A2" w:rsidP="0012243A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12243A">
        <w:rPr>
          <w:lang w:eastAsia="cs-CZ"/>
        </w:rPr>
        <w:t>Informace prokazující, že realizace projektu vybudování, resp. modernizace terminálu</w:t>
      </w:r>
      <w:r w:rsidR="00094520">
        <w:rPr>
          <w:lang w:eastAsia="cs-CZ"/>
        </w:rPr>
        <w:t>,</w:t>
      </w:r>
      <w:r w:rsidRPr="0012243A">
        <w:rPr>
          <w:lang w:eastAsia="cs-CZ"/>
        </w:rPr>
        <w:t xml:space="preserve"> přímo navazuje na stávající</w:t>
      </w:r>
      <w:r w:rsidRPr="0012243A">
        <w:rPr>
          <w:rFonts w:cs="Arial"/>
          <w:bCs/>
        </w:rPr>
        <w:t xml:space="preserve"> či plánovanou infrastrukturu v rámci alespoň dvou opatření z následujících: </w:t>
      </w:r>
    </w:p>
    <w:p w14:paraId="1C9A84A6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6EDF9018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11A7E6FA" w14:textId="166E8B31" w:rsidR="00682DB8" w:rsidRDefault="00682DB8" w:rsidP="00682DB8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12243A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12243A">
        <w:rPr>
          <w:rFonts w:cs="Arial"/>
          <w:bCs/>
        </w:rPr>
        <w:t xml:space="preserve"> </w:t>
      </w:r>
    </w:p>
    <w:p w14:paraId="38A50EDA" w14:textId="77777777" w:rsidR="00E6036D" w:rsidRDefault="00E6036D" w:rsidP="00E6036D">
      <w:pPr>
        <w:pStyle w:val="Odstavecseseznamem"/>
        <w:ind w:left="1440"/>
        <w:jc w:val="both"/>
        <w:rPr>
          <w:rFonts w:cs="Arial"/>
          <w:bCs/>
        </w:rPr>
      </w:pPr>
    </w:p>
    <w:p w14:paraId="47E7295D" w14:textId="074F9C1B" w:rsidR="00E6036D" w:rsidRPr="00E6036D" w:rsidRDefault="00D864B1" w:rsidP="00BD6717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D864B1">
        <w:rPr>
          <w:rFonts w:cs="Arial"/>
          <w:b/>
          <w:bCs/>
        </w:rPr>
        <w:t>Č</w:t>
      </w:r>
      <w:r w:rsidR="00E6036D" w:rsidRPr="00D864B1">
        <w:rPr>
          <w:rFonts w:cs="Arial"/>
          <w:b/>
          <w:bCs/>
        </w:rPr>
        <w:t>íslo jednání pracovní skupiny</w:t>
      </w:r>
      <w:r w:rsidR="00D573E6" w:rsidRPr="00D864B1">
        <w:rPr>
          <w:b/>
          <w:lang w:eastAsia="cs-CZ"/>
        </w:rPr>
        <w:t xml:space="preserve"> ITI Hradecko-pardubické aglomerace</w:t>
      </w:r>
      <w:r w:rsidR="00E6036D" w:rsidRPr="00E6036D">
        <w:rPr>
          <w:rFonts w:cs="Arial"/>
          <w:bCs/>
        </w:rPr>
        <w:t xml:space="preserve">, </w:t>
      </w:r>
      <w:r w:rsidR="00E6036D">
        <w:rPr>
          <w:rFonts w:cs="Arial"/>
          <w:bCs/>
        </w:rPr>
        <w:t xml:space="preserve">ze které </w:t>
      </w:r>
      <w:r w:rsidR="00E6036D" w:rsidRPr="00E6036D">
        <w:rPr>
          <w:rFonts w:cs="Arial"/>
          <w:bCs/>
        </w:rPr>
        <w:t xml:space="preserve">vyplývá, že realizace projektu vybudování, resp. modernizace terminálu přímo navazuje na stávající či plánovanou infrastrukturu v rámci alespoň dvou opatření z následujících: </w:t>
      </w:r>
    </w:p>
    <w:p w14:paraId="191A7FBF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28A37830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2B63E72D" w14:textId="7FAC605A" w:rsidR="00FA32C6" w:rsidRDefault="00E6036D" w:rsidP="0074267E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E6036D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E6036D">
        <w:rPr>
          <w:rFonts w:cs="Arial"/>
          <w:bCs/>
        </w:rPr>
        <w:t xml:space="preserve"> </w:t>
      </w:r>
    </w:p>
    <w:p w14:paraId="77ECD9E4" w14:textId="77777777" w:rsidR="000416D3" w:rsidRPr="00E6036D" w:rsidRDefault="000416D3" w:rsidP="000416D3">
      <w:pPr>
        <w:pStyle w:val="Odstavecseseznamem"/>
        <w:ind w:left="1440"/>
        <w:jc w:val="both"/>
        <w:rPr>
          <w:rFonts w:cs="Arial"/>
          <w:bCs/>
        </w:rPr>
      </w:pPr>
    </w:p>
    <w:p w14:paraId="10DBF4C9" w14:textId="331C1EB5" w:rsidR="0020006D" w:rsidRPr="005B552E" w:rsidRDefault="00816229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Zaměření projektu na využití stávajících ploch</w:t>
      </w:r>
    </w:p>
    <w:p w14:paraId="53556836" w14:textId="30F010F9" w:rsidR="00062688" w:rsidRPr="0012243A" w:rsidRDefault="00816229" w:rsidP="0012243A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12243A">
        <w:rPr>
          <w:rFonts w:cs="Arial"/>
          <w:color w:val="000000"/>
        </w:rPr>
        <w:t xml:space="preserve">Žadatel popíše skutečnost, že </w:t>
      </w:r>
      <w:r w:rsidR="009B15A2" w:rsidRPr="0012243A">
        <w:rPr>
          <w:rFonts w:cs="Arial"/>
          <w:color w:val="000000"/>
        </w:rPr>
        <w:t>realizace projektu je zaměřena převážně na využití stávajících již využívaných ploch a nedochází k novým záborům půdního fondu v rozsahu větším než 20 % celkové plochy projektu.</w:t>
      </w:r>
    </w:p>
    <w:sectPr w:rsidR="00062688" w:rsidRPr="0012243A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7B55" w14:textId="77777777" w:rsidR="00C07494" w:rsidRDefault="00C07494" w:rsidP="00634381">
      <w:pPr>
        <w:spacing w:after="0" w:line="240" w:lineRule="auto"/>
      </w:pPr>
      <w:r>
        <w:separator/>
      </w:r>
    </w:p>
  </w:endnote>
  <w:endnote w:type="continuationSeparator" w:id="0">
    <w:p w14:paraId="5320A201" w14:textId="77777777" w:rsidR="00C07494" w:rsidRDefault="00C0749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542446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4C1F6D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2EAB5F87" w:rsidR="005B552E" w:rsidRDefault="005B552E" w:rsidP="0005083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F454C" w14:textId="77777777" w:rsidR="00C07494" w:rsidRDefault="00C07494" w:rsidP="00634381">
      <w:pPr>
        <w:spacing w:after="0" w:line="240" w:lineRule="auto"/>
      </w:pPr>
      <w:r>
        <w:separator/>
      </w:r>
    </w:p>
  </w:footnote>
  <w:footnote w:type="continuationSeparator" w:id="0">
    <w:p w14:paraId="59302102" w14:textId="77777777" w:rsidR="00C07494" w:rsidRDefault="00C07494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5588" w14:textId="1124E9ED" w:rsidR="00073261" w:rsidRDefault="00073261" w:rsidP="00073261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502EE856" wp14:editId="329410C5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0140DCDB" w:rsidR="005B552E" w:rsidRDefault="005B552E" w:rsidP="005B552E">
    <w:pPr>
      <w:jc w:val="both"/>
      <w:rPr>
        <w:caps/>
      </w:rPr>
    </w:pPr>
    <w:r>
      <w:rPr>
        <w:caps/>
      </w:rPr>
      <w:t xml:space="preserve">Příloha 2 Výzvy č. </w:t>
    </w:r>
    <w:r w:rsidR="00603D90">
      <w:rPr>
        <w:caps/>
      </w:rPr>
      <w:t>20</w:t>
    </w:r>
    <w:r>
      <w:rPr>
        <w:caps/>
      </w:rPr>
      <w:t xml:space="preserve"> ZS iti hradecko-pardubické aglomerace</w:t>
    </w:r>
  </w:p>
  <w:p w14:paraId="64AE9297" w14:textId="77777777" w:rsidR="005B552E" w:rsidRDefault="005B5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53C2ACA"/>
    <w:lvl w:ilvl="0" w:tplc="524A632A">
      <w:start w:val="1"/>
      <w:numFmt w:val="decimal"/>
      <w:pStyle w:val="Nadpis2"/>
      <w:lvlText w:val="18.%1"/>
      <w:lvlJc w:val="left"/>
      <w:pPr>
        <w:ind w:left="376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10220"/>
    <w:multiLevelType w:val="hybridMultilevel"/>
    <w:tmpl w:val="55F649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9670B4DE"/>
    <w:lvl w:ilvl="0" w:tplc="DE54CB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EC784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26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6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7"/>
  </w:num>
  <w:num w:numId="15">
    <w:abstractNumId w:val="8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0"/>
  </w:num>
  <w:num w:numId="24">
    <w:abstractNumId w:val="31"/>
  </w:num>
  <w:num w:numId="25">
    <w:abstractNumId w:val="39"/>
  </w:num>
  <w:num w:numId="26">
    <w:abstractNumId w:val="1"/>
  </w:num>
  <w:num w:numId="27">
    <w:abstractNumId w:val="32"/>
  </w:num>
  <w:num w:numId="28">
    <w:abstractNumId w:val="0"/>
  </w:num>
  <w:num w:numId="29">
    <w:abstractNumId w:val="20"/>
  </w:num>
  <w:num w:numId="30">
    <w:abstractNumId w:val="21"/>
  </w:num>
  <w:num w:numId="31">
    <w:abstractNumId w:val="29"/>
  </w:num>
  <w:num w:numId="32">
    <w:abstractNumId w:val="40"/>
  </w:num>
  <w:num w:numId="33">
    <w:abstractNumId w:val="35"/>
  </w:num>
  <w:num w:numId="34">
    <w:abstractNumId w:val="37"/>
  </w:num>
  <w:num w:numId="35">
    <w:abstractNumId w:val="4"/>
  </w:num>
  <w:num w:numId="36">
    <w:abstractNumId w:val="38"/>
  </w:num>
  <w:num w:numId="37">
    <w:abstractNumId w:val="3"/>
  </w:num>
  <w:num w:numId="38">
    <w:abstractNumId w:val="30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6D3"/>
    <w:rsid w:val="00041C08"/>
    <w:rsid w:val="00041EC8"/>
    <w:rsid w:val="0004342A"/>
    <w:rsid w:val="00043B20"/>
    <w:rsid w:val="000446C1"/>
    <w:rsid w:val="000446C3"/>
    <w:rsid w:val="00045329"/>
    <w:rsid w:val="00050833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6262"/>
    <w:rsid w:val="000701B6"/>
    <w:rsid w:val="00070FE9"/>
    <w:rsid w:val="00072AC7"/>
    <w:rsid w:val="00072C20"/>
    <w:rsid w:val="00073261"/>
    <w:rsid w:val="00075FB8"/>
    <w:rsid w:val="00076CA1"/>
    <w:rsid w:val="00076CEC"/>
    <w:rsid w:val="00077B40"/>
    <w:rsid w:val="000855EE"/>
    <w:rsid w:val="000871BA"/>
    <w:rsid w:val="00092EAE"/>
    <w:rsid w:val="000935BA"/>
    <w:rsid w:val="00094520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2A9D"/>
    <w:rsid w:val="00164195"/>
    <w:rsid w:val="00164386"/>
    <w:rsid w:val="00167A4E"/>
    <w:rsid w:val="00170FD8"/>
    <w:rsid w:val="00171350"/>
    <w:rsid w:val="00172402"/>
    <w:rsid w:val="001739A8"/>
    <w:rsid w:val="00174CA1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5705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97728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DC"/>
    <w:rsid w:val="004B0724"/>
    <w:rsid w:val="004B11F4"/>
    <w:rsid w:val="004B72DE"/>
    <w:rsid w:val="004B73ED"/>
    <w:rsid w:val="004C1960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2624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2E3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3D90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0533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2DB8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35F1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4BBF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37688"/>
    <w:rsid w:val="007413FC"/>
    <w:rsid w:val="0074200A"/>
    <w:rsid w:val="00745445"/>
    <w:rsid w:val="00746EF2"/>
    <w:rsid w:val="00747B45"/>
    <w:rsid w:val="00747C86"/>
    <w:rsid w:val="00752664"/>
    <w:rsid w:val="0075320C"/>
    <w:rsid w:val="0075569C"/>
    <w:rsid w:val="0075715C"/>
    <w:rsid w:val="00757238"/>
    <w:rsid w:val="00760328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545F"/>
    <w:rsid w:val="00B275A4"/>
    <w:rsid w:val="00B2777D"/>
    <w:rsid w:val="00B31085"/>
    <w:rsid w:val="00B31F3A"/>
    <w:rsid w:val="00B32019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89B"/>
    <w:rsid w:val="00C053B0"/>
    <w:rsid w:val="00C054C6"/>
    <w:rsid w:val="00C0586B"/>
    <w:rsid w:val="00C07494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6175"/>
    <w:rsid w:val="00C461DE"/>
    <w:rsid w:val="00C46361"/>
    <w:rsid w:val="00C533FF"/>
    <w:rsid w:val="00C54807"/>
    <w:rsid w:val="00C575F5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3F2C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37F9C"/>
    <w:rsid w:val="00D41108"/>
    <w:rsid w:val="00D43913"/>
    <w:rsid w:val="00D479DB"/>
    <w:rsid w:val="00D50E66"/>
    <w:rsid w:val="00D556E9"/>
    <w:rsid w:val="00D573E6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4B1"/>
    <w:rsid w:val="00D8661E"/>
    <w:rsid w:val="00D87C4A"/>
    <w:rsid w:val="00D907C9"/>
    <w:rsid w:val="00D91825"/>
    <w:rsid w:val="00D97C27"/>
    <w:rsid w:val="00DA0F88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5C73"/>
    <w:rsid w:val="00E471F1"/>
    <w:rsid w:val="00E47E62"/>
    <w:rsid w:val="00E5564F"/>
    <w:rsid w:val="00E55FCA"/>
    <w:rsid w:val="00E6036D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3E9F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2A9F"/>
    <w:rsid w:val="00F97122"/>
    <w:rsid w:val="00F9735E"/>
    <w:rsid w:val="00F978D9"/>
    <w:rsid w:val="00F97D5A"/>
    <w:rsid w:val="00FA268A"/>
    <w:rsid w:val="00FA2CAA"/>
    <w:rsid w:val="00FA2F23"/>
    <w:rsid w:val="00FA32C6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52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B552E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5B43-EB9C-49B2-9ED9-1952E5FD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5</cp:revision>
  <cp:lastPrinted>2018-04-25T08:36:00Z</cp:lastPrinted>
  <dcterms:created xsi:type="dcterms:W3CDTF">2016-10-10T14:26:00Z</dcterms:created>
  <dcterms:modified xsi:type="dcterms:W3CDTF">2018-04-25T08:37:00Z</dcterms:modified>
</cp:coreProperties>
</file>